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CE6CA" w14:textId="4D4A78B9" w:rsidR="00A91323" w:rsidRPr="00A91323" w:rsidRDefault="00A91323" w:rsidP="00A91323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</w:p>
    <w:p w14:paraId="51CEAD7F" w14:textId="77777777" w:rsidR="009D1719" w:rsidRPr="009D1719" w:rsidRDefault="009D1719" w:rsidP="009D1719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 MEDICINE (M/Ž)</w:t>
      </w:r>
    </w:p>
    <w:p w14:paraId="00E2C9BE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7622105" w14:textId="77777777" w:rsidR="009D1719" w:rsidRPr="009D1719" w:rsidRDefault="009D1719" w:rsidP="009D1719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D1719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2A9969A0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OBROVAC, ZADARSKA ŽUPANIJA</w:t>
      </w:r>
    </w:p>
    <w:p w14:paraId="5A75F5EE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553D1B2">
          <v:rect id="_x0000_i1106" style="width:0;height:0" o:hralign="center" o:hrstd="t" o:hrnoshade="t" o:hr="t" fillcolor="#888" stroked="f"/>
        </w:pict>
      </w:r>
    </w:p>
    <w:p w14:paraId="7A6882A3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1668A133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BA098AB">
          <v:rect id="_x0000_i1107" style="width:0;height:0" o:hralign="center" o:hrstd="t" o:hrnoshade="t" o:hr="t" fillcolor="#888" stroked="f"/>
        </w:pict>
      </w:r>
    </w:p>
    <w:p w14:paraId="46FCF047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neodređeno; upražnjeni poslovi</w:t>
      </w:r>
    </w:p>
    <w:p w14:paraId="709AA9F5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B0DAD64">
          <v:rect id="_x0000_i1108" style="width:0;height:0" o:hralign="center" o:hrstd="t" o:hrnoshade="t" o:hr="t" fillcolor="#888" stroked="f"/>
        </w:pict>
      </w:r>
    </w:p>
    <w:p w14:paraId="787717DB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0BDB3681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6C1A3EE">
          <v:rect id="_x0000_i1109" style="width:0;height:0" o:hralign="center" o:hrstd="t" o:hrnoshade="t" o:hr="t" fillcolor="#888" stroked="f"/>
        </w:pict>
      </w:r>
    </w:p>
    <w:p w14:paraId="73C6B5C5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29384EA3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DBAA9B2">
          <v:rect id="_x0000_i1110" style="width:0;height:0" o:hralign="center" o:hrstd="t" o:hrnoshade="t" o:hr="t" fillcolor="#888" stroked="f"/>
        </w:pict>
      </w:r>
    </w:p>
    <w:p w14:paraId="702D97A8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201FFD12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D0CC90A">
          <v:rect id="_x0000_i1111" style="width:0;height:0" o:hralign="center" o:hrstd="t" o:hrnoshade="t" o:hr="t" fillcolor="#888" stroked="f"/>
        </w:pict>
      </w:r>
    </w:p>
    <w:p w14:paraId="063C6AE4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56DD6E04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E894107">
          <v:rect id="_x0000_i1112" style="width:0;height:0" o:hralign="center" o:hrstd="t" o:hrnoshade="t" o:hr="t" fillcolor="#888" stroked="f"/>
        </w:pict>
      </w:r>
    </w:p>
    <w:p w14:paraId="07D26A58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8.5.2025.</w:t>
      </w:r>
    </w:p>
    <w:p w14:paraId="2E46721C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2906C74">
          <v:rect id="_x0000_i1113" style="width:0;height:0" o:hralign="center" o:hrstd="t" o:hrnoshade="t" o:hr="t" fillcolor="#888" stroked="f"/>
        </w:pict>
      </w:r>
    </w:p>
    <w:p w14:paraId="5F94623A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16.5.2025.</w:t>
      </w:r>
    </w:p>
    <w:p w14:paraId="5A8944E7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99D7FD9">
          <v:rect id="_x0000_i1114" style="width:0;height:0" o:hralign="center" o:hrstd="t" o:hrnoshade="t" o:hr="t" fillcolor="#888" stroked="f"/>
        </w:pict>
      </w:r>
    </w:p>
    <w:p w14:paraId="5F253918" w14:textId="588B020F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20C2C21" w14:textId="77777777" w:rsidR="009D1719" w:rsidRPr="009D1719" w:rsidRDefault="009D1719" w:rsidP="009D1719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D1719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1805C2BC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300C6A7C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A3E7C46">
          <v:rect id="_x0000_i1115" style="width:0;height:0" o:hralign="center" o:hrstd="t" o:hrnoshade="t" o:hr="t" fillcolor="#888" stroked="f"/>
        </w:pict>
      </w:r>
    </w:p>
    <w:p w14:paraId="675DD5C3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15DE74F5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A327E77">
          <v:rect id="_x0000_i1116" style="width:0;height:0" o:hralign="center" o:hrstd="t" o:hrnoshade="t" o:hr="t" fillcolor="#888" stroked="f"/>
        </w:pict>
      </w:r>
    </w:p>
    <w:p w14:paraId="123989B0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Program poticajnih mjera Zadarske županije: </w:t>
      </w:r>
    </w:p>
    <w:p w14:paraId="4463DEA2" w14:textId="77777777" w:rsidR="009D1719" w:rsidRPr="009D1719" w:rsidRDefault="009D1719" w:rsidP="009D1719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</w:pPr>
      <w:hyperlink r:id="rId5" w:history="1">
        <w:r w:rsidRPr="009D1719">
          <w:rPr>
            <w:rFonts w:ascii="Calibri" w:eastAsia="Times New Roman" w:hAnsi="Calibri" w:cs="Calibri"/>
            <w:color w:val="467886"/>
            <w:kern w:val="0"/>
            <w:u w:val="single"/>
            <w:bdr w:val="none" w:sz="0" w:space="0" w:color="auto" w:frame="1"/>
            <w:lang w:eastAsia="hr-HR"/>
            <w14:ligatures w14:val="none"/>
          </w:rPr>
          <w:t>https://www.zadarska-zupanija.hr/novosti-arhiva/item/download/3321_ebf5f77150747e77ddb76ad77dc2c22d</w:t>
        </w:r>
      </w:hyperlink>
      <w:r w:rsidRPr="009D171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9D1719">
        <w:rPr>
          <w:rFonts w:ascii="Arial" w:eastAsia="Times New Roman" w:hAnsi="Arial" w:cs="Arial"/>
          <w:color w:val="000000"/>
          <w:kern w:val="0"/>
          <w:sz w:val="20"/>
          <w:szCs w:val="20"/>
          <w:lang w:eastAsia="hr-HR"/>
          <w14:ligatures w14:val="none"/>
        </w:rPr>
        <w:br/>
      </w:r>
      <w:r w:rsidRPr="009D1719"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hr-HR"/>
          <w14:ligatures w14:val="none"/>
        </w:rPr>
        <w:t>Potrebna dokumentacija: Zamolba, životopis, preslik diplome, preslik odobrenja za samostalan rad, preslik uvjerenja o položenom stručnom ispitu za kandidate koji su u obvezi, domovnica, potvrda o nekažnjavanju ne starija od 6 mjeseci.</w:t>
      </w:r>
    </w:p>
    <w:p w14:paraId="4660C172" w14:textId="77777777" w:rsidR="009D1719" w:rsidRPr="009D1719" w:rsidRDefault="009D1719" w:rsidP="009D171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 </w:t>
      </w:r>
    </w:p>
    <w:p w14:paraId="08EA0F07" w14:textId="77777777" w:rsidR="009D1719" w:rsidRPr="009D1719" w:rsidRDefault="009D1719" w:rsidP="009D171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stavku 2. Zakona o ravnopravnosti spolova („Narodne novine br. 82/2008, 69/2017), na natječaj se mogu prijaviti osobe oba spola. Kandidati koji se pozivaju na pravo prednosti pri zapošljavanju prema posebnim propisima, dužni su priložiti svu propisanu dokumentaciju.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 xml:space="preserve">Kandidati koji se pozivaju na pravo prednosti pri zapošljavanju na temelju članka 102. stavaka 1-3. Zakona o hrvatskim braniteljima iz Domovinskog rata i članovima njihovih obitelji („Narodne novine“ br. 121/2017, 98/2019, 84/2021) dužni su uz prijavu na natječaj, pored navedenih priloga, priložiti i sve potrebne dokaze iz članka 103. stavka 1. Zakona o hrvatskim braniteljima iz 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Domovinskog rata i članovima njihovih obitelji, dostupne na poveznici Ministarstva hrvatskih branitelja: https://branitelji.gov.hr/UserDocsImages//dokumenti/Nikola//popis%20dokaza%20za%20ostvarivanje%20pra va%20prednosti%20pri%20zapo%C5%A1ljavanju-%20ZOHBDR%202021.pdf</w:t>
      </w:r>
    </w:p>
    <w:p w14:paraId="164F4681" w14:textId="77777777" w:rsidR="009D1719" w:rsidRPr="009D1719" w:rsidRDefault="009D1719" w:rsidP="009D171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 koji se pozivaju na pravo prednosti pri zapošljavanju na temelju članka 48. Zakona o civilnim stradalnicima iz Domovinskog rata („Narodne novine“ br. 84/2021) dužni su uz prijavu na natječaj, pored navedenih priloga, priložiti i sve potrebne dokaze iz članka 49. stavka 1. Zakona o civilnim stradalnicima iz Domovinskog rata, dostupne na poveznici Ministarstva hrvatskih branitelja:</w:t>
      </w:r>
    </w:p>
    <w:p w14:paraId="7A5076DC" w14:textId="77777777" w:rsidR="009D1719" w:rsidRPr="009D1719" w:rsidRDefault="009D1719" w:rsidP="009D171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https://branitelji.gov.hr/UserDocsImages/dokumenti/Nikola/popis%20dokaza%20za%20ostvarivanje%20prav a%20prednosti%20pri%20zapo%C5%A1ljavanju- %20Zakon%20o%20civilnim%20stradalnicima%20iz%20DR.pdf</w:t>
      </w:r>
    </w:p>
    <w:p w14:paraId="7BECD85E" w14:textId="77777777" w:rsidR="009D1719" w:rsidRPr="009D1719" w:rsidRDefault="009D1719" w:rsidP="009D171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Kandidatima prijavljenim na natječaj smatrati će se samo osoba koja podnese pravovremenu i urednu prijavu sa svim prilozima, te ispunjava formalne uvjete iz natječaja.</w:t>
      </w:r>
    </w:p>
    <w:p w14:paraId="4835977E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E2A90CA">
          <v:rect id="_x0000_i1117" style="width:0;height:0" o:hralign="center" o:hrstd="t" o:hrnoshade="t" o:hr="t" fillcolor="#888" stroked="f"/>
        </w:pict>
      </w:r>
    </w:p>
    <w:p w14:paraId="4B0194AA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16B11A13" w14:textId="77777777" w:rsidR="009D1719" w:rsidRPr="009D1719" w:rsidRDefault="009D1719" w:rsidP="009D1719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9D1719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2341F5FD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3486AF65" w14:textId="77777777" w:rsidR="009D1719" w:rsidRPr="009D1719" w:rsidRDefault="009D1719" w:rsidP="009D1719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201956F">
          <v:rect id="_x0000_i1118" style="width:0;height:0" o:hralign="center" o:hrstd="t" o:hrnoshade="t" o:hr="t" fillcolor="#888" stroked="f"/>
        </w:pict>
      </w:r>
    </w:p>
    <w:p w14:paraId="2E039048" w14:textId="77777777" w:rsidR="009D1719" w:rsidRPr="009D1719" w:rsidRDefault="009D1719" w:rsidP="009D17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9D1719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59C2E4C9" w14:textId="77777777" w:rsidR="009D1719" w:rsidRPr="009D1719" w:rsidRDefault="009D1719" w:rsidP="009D1719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24CFC990" w14:textId="77777777" w:rsidR="009D1719" w:rsidRPr="009D1719" w:rsidRDefault="009D1719" w:rsidP="009D1719">
      <w:pPr>
        <w:numPr>
          <w:ilvl w:val="0"/>
          <w:numId w:val="3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9D1719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42A24D30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F2006"/>
    <w:multiLevelType w:val="multilevel"/>
    <w:tmpl w:val="8AC40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F31F4C"/>
    <w:multiLevelType w:val="multilevel"/>
    <w:tmpl w:val="D5FC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35C50"/>
    <w:multiLevelType w:val="multilevel"/>
    <w:tmpl w:val="6E30A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14245">
    <w:abstractNumId w:val="2"/>
  </w:num>
  <w:num w:numId="2" w16cid:durableId="1096101144">
    <w:abstractNumId w:val="1"/>
  </w:num>
  <w:num w:numId="3" w16cid:durableId="135465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EF"/>
    <w:rsid w:val="00011474"/>
    <w:rsid w:val="007701EF"/>
    <w:rsid w:val="009C393C"/>
    <w:rsid w:val="009D1719"/>
    <w:rsid w:val="00A91323"/>
    <w:rsid w:val="00C214F8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69E7A"/>
  <w15:chartTrackingRefBased/>
  <w15:docId w15:val="{D4ACD0B1-6232-40F9-A0B9-264B5E26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70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70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70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70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70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701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701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701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701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70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70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70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701EF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701EF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701E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701E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701E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701E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701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70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70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70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70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701E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701E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701EF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70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701EF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701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2025-05-08T10:13:00Z</dcterms:created>
  <dcterms:modified xsi:type="dcterms:W3CDTF">2025-05-08T10:13:00Z</dcterms:modified>
</cp:coreProperties>
</file>