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77D9" w14:textId="21B170A0" w:rsidR="00CF12C5" w:rsidRPr="00887ECB" w:rsidRDefault="00101F20">
      <w:pPr>
        <w:rPr>
          <w:b/>
          <w:bCs/>
        </w:rPr>
      </w:pPr>
      <w:r w:rsidRPr="00887ECB">
        <w:rPr>
          <w:b/>
          <w:bCs/>
        </w:rPr>
        <w:t>ENERGETSKA OBNOVA ZGRADA JAVNOG SEKTORA</w:t>
      </w:r>
    </w:p>
    <w:p w14:paraId="2F3A6AB7" w14:textId="6F3077C2" w:rsidR="00101F20" w:rsidRPr="00887ECB" w:rsidRDefault="00101F20">
      <w:pPr>
        <w:rPr>
          <w:b/>
          <w:bCs/>
        </w:rPr>
      </w:pPr>
      <w:r w:rsidRPr="00887ECB">
        <w:rPr>
          <w:b/>
          <w:bCs/>
        </w:rPr>
        <w:t>Upravljanje i administracija projekta</w:t>
      </w:r>
    </w:p>
    <w:p w14:paraId="316F3DDF" w14:textId="14407308" w:rsidR="00101F20" w:rsidRPr="00887ECB" w:rsidRDefault="00101F20">
      <w:pPr>
        <w:rPr>
          <w:b/>
          <w:bCs/>
        </w:rPr>
      </w:pPr>
      <w:r w:rsidRPr="00887ECB">
        <w:rPr>
          <w:b/>
          <w:bCs/>
        </w:rPr>
        <w:t>PROJEKTNI ZADATAK</w:t>
      </w:r>
    </w:p>
    <w:p w14:paraId="0789A42B" w14:textId="40F6A330" w:rsidR="00101F20" w:rsidRPr="00F7488D" w:rsidRDefault="00101F20" w:rsidP="00101F20">
      <w:pPr>
        <w:pStyle w:val="Odlomakpopisa"/>
        <w:numPr>
          <w:ilvl w:val="0"/>
          <w:numId w:val="1"/>
        </w:numPr>
        <w:rPr>
          <w:b/>
          <w:bCs/>
        </w:rPr>
      </w:pPr>
      <w:r w:rsidRPr="00F7488D">
        <w:rPr>
          <w:b/>
          <w:bCs/>
        </w:rPr>
        <w:t>AKT</w:t>
      </w:r>
      <w:r w:rsidR="00F7488D">
        <w:rPr>
          <w:b/>
          <w:bCs/>
        </w:rPr>
        <w:t>I</w:t>
      </w:r>
      <w:r w:rsidRPr="00F7488D">
        <w:rPr>
          <w:b/>
          <w:bCs/>
        </w:rPr>
        <w:t>VNOST- PROVEDBA MJERA ENERGETSKE UČINKOVITOST</w:t>
      </w:r>
    </w:p>
    <w:p w14:paraId="2978F52F" w14:textId="04545422" w:rsidR="00101F20" w:rsidRPr="00455455" w:rsidRDefault="00101F20" w:rsidP="00101F20">
      <w:pPr>
        <w:pStyle w:val="Odlomakpopisa"/>
        <w:numPr>
          <w:ilvl w:val="0"/>
          <w:numId w:val="2"/>
        </w:numPr>
        <w:rPr>
          <w:u w:val="single"/>
        </w:rPr>
      </w:pPr>
      <w:r w:rsidRPr="00455455">
        <w:rPr>
          <w:u w:val="single"/>
        </w:rPr>
        <w:t>Priprema i provedba nabave radova</w:t>
      </w:r>
      <w:r w:rsidR="00E51184" w:rsidRPr="00455455">
        <w:rPr>
          <w:u w:val="single"/>
        </w:rPr>
        <w:t>:</w:t>
      </w:r>
    </w:p>
    <w:p w14:paraId="599A7E16" w14:textId="68E56AD9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101F20">
        <w:rPr>
          <w:sz w:val="20"/>
          <w:szCs w:val="20"/>
        </w:rPr>
        <w:t>izrada izjava o sukobu intere</w:t>
      </w:r>
      <w:r>
        <w:rPr>
          <w:sz w:val="20"/>
          <w:szCs w:val="20"/>
        </w:rPr>
        <w:t>sa</w:t>
      </w:r>
    </w:p>
    <w:p w14:paraId="3F52BBB5" w14:textId="1A7D84B8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utvrđivanje kriterija za k</w:t>
      </w:r>
      <w:r w:rsidR="006F1B3C">
        <w:rPr>
          <w:sz w:val="20"/>
          <w:szCs w:val="20"/>
        </w:rPr>
        <w:t>v</w:t>
      </w:r>
      <w:r>
        <w:rPr>
          <w:sz w:val="20"/>
          <w:szCs w:val="20"/>
        </w:rPr>
        <w:t>alitetan odabi</w:t>
      </w:r>
      <w:r w:rsidR="006F1B3C">
        <w:rPr>
          <w:sz w:val="20"/>
          <w:szCs w:val="20"/>
        </w:rPr>
        <w:t>r</w:t>
      </w:r>
      <w:r>
        <w:rPr>
          <w:sz w:val="20"/>
          <w:szCs w:val="20"/>
        </w:rPr>
        <w:t xml:space="preserve"> gospodr</w:t>
      </w:r>
      <w:r w:rsidR="006F1B3C">
        <w:rPr>
          <w:sz w:val="20"/>
          <w:szCs w:val="20"/>
        </w:rPr>
        <w:t>s</w:t>
      </w:r>
      <w:r>
        <w:rPr>
          <w:sz w:val="20"/>
          <w:szCs w:val="20"/>
        </w:rPr>
        <w:t>skog subjek</w:t>
      </w:r>
      <w:r w:rsidR="006F1B3C">
        <w:rPr>
          <w:sz w:val="20"/>
          <w:szCs w:val="20"/>
        </w:rPr>
        <w:t>t</w:t>
      </w:r>
      <w:r>
        <w:rPr>
          <w:sz w:val="20"/>
          <w:szCs w:val="20"/>
        </w:rPr>
        <w:t>a i kriterija za odabir ponude</w:t>
      </w:r>
    </w:p>
    <w:p w14:paraId="1E431044" w14:textId="7C80C73C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provedba prethodnog savjetovanja, ukoliko je primjenjivo</w:t>
      </w:r>
    </w:p>
    <w:p w14:paraId="73683C09" w14:textId="4D47202F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sudjelovanje u ex-ante provjer, ukoliko je primjenjivo</w:t>
      </w:r>
    </w:p>
    <w:p w14:paraId="3CAA8DE8" w14:textId="24899D5C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komunikacija s ponuditeljima</w:t>
      </w:r>
      <w:r w:rsidR="006F1B3C">
        <w:rPr>
          <w:sz w:val="20"/>
          <w:szCs w:val="20"/>
        </w:rPr>
        <w:t xml:space="preserve">, </w:t>
      </w:r>
      <w:r>
        <w:rPr>
          <w:sz w:val="20"/>
          <w:szCs w:val="20"/>
        </w:rPr>
        <w:t>pregled i ocjena pristiglih ponuda</w:t>
      </w:r>
    </w:p>
    <w:p w14:paraId="629CD543" w14:textId="44C6E01A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izrada odluke o odabiru</w:t>
      </w:r>
    </w:p>
    <w:p w14:paraId="1C902AAD" w14:textId="4E6695EF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sastav nacrta ugovora sa izvođačim</w:t>
      </w:r>
      <w:r w:rsidR="006F1B3C">
        <w:rPr>
          <w:sz w:val="20"/>
          <w:szCs w:val="20"/>
        </w:rPr>
        <w:t>a</w:t>
      </w:r>
      <w:r>
        <w:rPr>
          <w:sz w:val="20"/>
          <w:szCs w:val="20"/>
        </w:rPr>
        <w:t xml:space="preserve"> i komunikacija s izvođačima</w:t>
      </w:r>
    </w:p>
    <w:p w14:paraId="3965C337" w14:textId="48E63AEC" w:rsidR="00101F20" w:rsidRPr="00455455" w:rsidRDefault="00101F20" w:rsidP="00101F20">
      <w:pPr>
        <w:pStyle w:val="Odlomakpopisa"/>
        <w:numPr>
          <w:ilvl w:val="0"/>
          <w:numId w:val="2"/>
        </w:numPr>
        <w:rPr>
          <w:sz w:val="20"/>
          <w:szCs w:val="20"/>
          <w:u w:val="single"/>
        </w:rPr>
      </w:pPr>
      <w:r w:rsidRPr="00455455">
        <w:rPr>
          <w:sz w:val="20"/>
          <w:szCs w:val="20"/>
          <w:u w:val="single"/>
        </w:rPr>
        <w:t>provedba radova</w:t>
      </w:r>
    </w:p>
    <w:p w14:paraId="436F54BD" w14:textId="75C1EFF0" w:rsidR="00101F20" w:rsidRDefault="00101F20" w:rsidP="00101F20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pregled terminskog plana izvođača</w:t>
      </w:r>
    </w:p>
    <w:p w14:paraId="33C05D24" w14:textId="2C69CCFB" w:rsidR="00101F20" w:rsidRDefault="00101F20" w:rsidP="00101F20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kontrola jamstva danih od izvođača prije, tijekom i nakon izvođenja radova</w:t>
      </w:r>
    </w:p>
    <w:p w14:paraId="71E984C9" w14:textId="5CE8873A" w:rsidR="00101F20" w:rsidRDefault="00101F20" w:rsidP="00101F20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uvođenje izvođača u posao</w:t>
      </w:r>
    </w:p>
    <w:p w14:paraId="5F98A305" w14:textId="28A50110" w:rsidR="00101F20" w:rsidRDefault="00101F20" w:rsidP="00101F20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kontrola</w:t>
      </w:r>
      <w:r w:rsidR="006F1B3C">
        <w:rPr>
          <w:sz w:val="20"/>
          <w:szCs w:val="20"/>
        </w:rPr>
        <w:t xml:space="preserve"> </w:t>
      </w:r>
      <w:r>
        <w:rPr>
          <w:sz w:val="20"/>
          <w:szCs w:val="20"/>
        </w:rPr>
        <w:t>provede projekta na ispravan način i u skladu s rokovima</w:t>
      </w:r>
    </w:p>
    <w:p w14:paraId="09BEE069" w14:textId="5DB68209" w:rsidR="00101F20" w:rsidRPr="00455455" w:rsidRDefault="00101F20" w:rsidP="00101F20">
      <w:pPr>
        <w:pStyle w:val="Odlomakpopisa"/>
        <w:numPr>
          <w:ilvl w:val="0"/>
          <w:numId w:val="2"/>
        </w:numPr>
        <w:rPr>
          <w:sz w:val="20"/>
          <w:szCs w:val="20"/>
          <w:u w:val="single"/>
        </w:rPr>
      </w:pPr>
      <w:r w:rsidRPr="00455455">
        <w:rPr>
          <w:sz w:val="20"/>
          <w:szCs w:val="20"/>
          <w:u w:val="single"/>
        </w:rPr>
        <w:t>financijsko praćenje projekta i izvješćivanje</w:t>
      </w:r>
    </w:p>
    <w:p w14:paraId="3DA78E01" w14:textId="22B0D1BF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kontrola financijske konstrukcije projekta</w:t>
      </w:r>
    </w:p>
    <w:p w14:paraId="746B3EBC" w14:textId="32CD33CB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izrada i dostava zahtjeva za nadok</w:t>
      </w:r>
      <w:r w:rsidR="006F1B3C">
        <w:rPr>
          <w:sz w:val="20"/>
          <w:szCs w:val="20"/>
        </w:rPr>
        <w:t>nad</w:t>
      </w:r>
      <w:r>
        <w:rPr>
          <w:sz w:val="20"/>
          <w:szCs w:val="20"/>
        </w:rPr>
        <w:t xml:space="preserve">u sredstava </w:t>
      </w:r>
    </w:p>
    <w:p w14:paraId="33346280" w14:textId="7F6F7F11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izrada i dostava zahtjeva za isplatu predujma</w:t>
      </w:r>
    </w:p>
    <w:p w14:paraId="736A99DF" w14:textId="32B47A86" w:rsid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dostave redovnih i ad hoc izvješća na zahtjev predsatvnihčkog tijel( PT) i nadzornog tijela (NT) za praćenje napretka i provedeb projekta</w:t>
      </w:r>
    </w:p>
    <w:p w14:paraId="63B99705" w14:textId="75883442" w:rsidR="00101F20" w:rsidRPr="00101F20" w:rsidRDefault="00101F20" w:rsidP="00101F20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izrada i izmjena plana nabave i početnog plana zahtjeva za nadoknadom sredstava( ZNS)</w:t>
      </w:r>
    </w:p>
    <w:p w14:paraId="300D7C01" w14:textId="0C5E644F" w:rsidR="00101F20" w:rsidRPr="00455455" w:rsidRDefault="00101F20" w:rsidP="00101F20">
      <w:pPr>
        <w:pStyle w:val="Odlomakpopisa"/>
        <w:numPr>
          <w:ilvl w:val="0"/>
          <w:numId w:val="2"/>
        </w:numPr>
        <w:rPr>
          <w:sz w:val="20"/>
          <w:szCs w:val="20"/>
          <w:u w:val="single"/>
        </w:rPr>
      </w:pPr>
      <w:r w:rsidRPr="00455455">
        <w:rPr>
          <w:sz w:val="20"/>
          <w:szCs w:val="20"/>
          <w:u w:val="single"/>
        </w:rPr>
        <w:t>aktivnost nakon okončanih radova</w:t>
      </w:r>
    </w:p>
    <w:p w14:paraId="1C3AD6D6" w14:textId="189CAE40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izrada završnog izvješća</w:t>
      </w:r>
    </w:p>
    <w:p w14:paraId="4DD57CD4" w14:textId="406BD8EA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izrada konačnog plana nabave po okončanju radova</w:t>
      </w:r>
    </w:p>
    <w:p w14:paraId="046D665F" w14:textId="5A0176A3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sastav obrasca Zapisnika o pregledu izvršenih radova</w:t>
      </w:r>
    </w:p>
    <w:p w14:paraId="053136F7" w14:textId="0ED4861B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organizacija izrade revizorsskog izvješća ovlaštenog revizora o verifikaciji troškova projekta, ako je primjenjivo</w:t>
      </w:r>
    </w:p>
    <w:p w14:paraId="38B855FE" w14:textId="5F3EAD56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sastav zapisnika radi mogućih otklanjanja nedostataka</w:t>
      </w:r>
    </w:p>
    <w:p w14:paraId="028CA585" w14:textId="459D75B1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poziv izvođaču radova</w:t>
      </w:r>
      <w:r w:rsidR="006F1B3C">
        <w:rPr>
          <w:sz w:val="20"/>
          <w:szCs w:val="20"/>
        </w:rPr>
        <w:t xml:space="preserve"> </w:t>
      </w:r>
      <w:r>
        <w:rPr>
          <w:sz w:val="20"/>
          <w:szCs w:val="20"/>
        </w:rPr>
        <w:t>na otklanjanje nedostatka, ako je primjenj</w:t>
      </w:r>
      <w:r w:rsidR="006F1B3C">
        <w:rPr>
          <w:sz w:val="20"/>
          <w:szCs w:val="20"/>
        </w:rPr>
        <w:t>i</w:t>
      </w:r>
      <w:r>
        <w:rPr>
          <w:sz w:val="20"/>
          <w:szCs w:val="20"/>
        </w:rPr>
        <w:t>v</w:t>
      </w:r>
      <w:r w:rsidR="006F1B3C">
        <w:rPr>
          <w:sz w:val="20"/>
          <w:szCs w:val="20"/>
        </w:rPr>
        <w:t>o</w:t>
      </w:r>
    </w:p>
    <w:p w14:paraId="455F931D" w14:textId="0431AD4A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korištenje/vraćanje jamst</w:t>
      </w:r>
      <w:r w:rsidR="006F1B3C">
        <w:rPr>
          <w:sz w:val="20"/>
          <w:szCs w:val="20"/>
        </w:rPr>
        <w:t>a</w:t>
      </w:r>
      <w:r>
        <w:rPr>
          <w:sz w:val="20"/>
          <w:szCs w:val="20"/>
        </w:rPr>
        <w:t>va za otklanjanje nedostataka</w:t>
      </w:r>
    </w:p>
    <w:p w14:paraId="29EF2DEE" w14:textId="104BF028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dokumentiranje i priprema dokume</w:t>
      </w:r>
      <w:r w:rsidR="006F1B3C">
        <w:rPr>
          <w:sz w:val="20"/>
          <w:szCs w:val="20"/>
        </w:rPr>
        <w:t>n</w:t>
      </w:r>
      <w:r>
        <w:rPr>
          <w:sz w:val="20"/>
          <w:szCs w:val="20"/>
        </w:rPr>
        <w:t xml:space="preserve">tacije za </w:t>
      </w:r>
      <w:r w:rsidR="006F1B3C">
        <w:rPr>
          <w:sz w:val="20"/>
          <w:szCs w:val="20"/>
        </w:rPr>
        <w:t>a</w:t>
      </w:r>
      <w:r>
        <w:rPr>
          <w:sz w:val="20"/>
          <w:szCs w:val="20"/>
        </w:rPr>
        <w:t xml:space="preserve">rhiviranje </w:t>
      </w:r>
    </w:p>
    <w:p w14:paraId="41149668" w14:textId="25C11ACB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sudjelovanje u ex-post kontroli provedbenih tijela nakon završenih radova</w:t>
      </w:r>
    </w:p>
    <w:p w14:paraId="7C2D9DCE" w14:textId="45273897" w:rsidR="00887ECB" w:rsidRPr="00F7488D" w:rsidRDefault="00887ECB" w:rsidP="00887ECB">
      <w:pPr>
        <w:pStyle w:val="Odlomakpopisa"/>
        <w:numPr>
          <w:ilvl w:val="0"/>
          <w:numId w:val="1"/>
        </w:numPr>
        <w:rPr>
          <w:b/>
          <w:bCs/>
          <w:sz w:val="20"/>
          <w:szCs w:val="20"/>
        </w:rPr>
      </w:pPr>
      <w:r w:rsidRPr="00F7488D">
        <w:rPr>
          <w:b/>
          <w:bCs/>
          <w:sz w:val="20"/>
          <w:szCs w:val="20"/>
        </w:rPr>
        <w:t xml:space="preserve">AKTIVNOST -STRUČNI NADZOR I KOORDINATOR ZAŠTITE NA RADU </w:t>
      </w:r>
    </w:p>
    <w:p w14:paraId="0CB2DA0A" w14:textId="1C80D76E" w:rsidR="00887ECB" w:rsidRPr="00455455" w:rsidRDefault="00887ECB" w:rsidP="00887ECB">
      <w:pPr>
        <w:pStyle w:val="Odlomakpopisa"/>
        <w:numPr>
          <w:ilvl w:val="0"/>
          <w:numId w:val="5"/>
        </w:numPr>
        <w:rPr>
          <w:sz w:val="20"/>
          <w:szCs w:val="20"/>
          <w:u w:val="single"/>
        </w:rPr>
      </w:pPr>
      <w:r w:rsidRPr="00455455">
        <w:rPr>
          <w:sz w:val="20"/>
          <w:szCs w:val="20"/>
          <w:u w:val="single"/>
        </w:rPr>
        <w:t xml:space="preserve">Priprema i provedba plana nabave </w:t>
      </w:r>
    </w:p>
    <w:p w14:paraId="15D55827" w14:textId="256EDD3E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Izrad</w:t>
      </w:r>
      <w:r w:rsidR="006F1B3C">
        <w:rPr>
          <w:sz w:val="20"/>
          <w:szCs w:val="20"/>
        </w:rPr>
        <w:t>a</w:t>
      </w:r>
      <w:r>
        <w:rPr>
          <w:sz w:val="20"/>
          <w:szCs w:val="20"/>
        </w:rPr>
        <w:t xml:space="preserve"> izjava o sukobu interesa</w:t>
      </w:r>
    </w:p>
    <w:p w14:paraId="77909918" w14:textId="31FCB2D2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Utvrđivanje primjenjivog postupka nabave sukladno važećem Zakonu o javnoj nabavi i Pravilnku o jednostavnoj nabavi</w:t>
      </w:r>
    </w:p>
    <w:p w14:paraId="4664F948" w14:textId="714A5078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Utvrđivanja kriterija za kvalitativni odabir gospodarskog subjeka i kriterij za odabir ponude</w:t>
      </w:r>
    </w:p>
    <w:p w14:paraId="4AFDF8EA" w14:textId="0BB3B90F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Izrada dokum</w:t>
      </w:r>
      <w:r w:rsidR="00F7488D">
        <w:rPr>
          <w:sz w:val="20"/>
          <w:szCs w:val="20"/>
        </w:rPr>
        <w:t>e</w:t>
      </w:r>
      <w:r>
        <w:rPr>
          <w:sz w:val="20"/>
          <w:szCs w:val="20"/>
        </w:rPr>
        <w:t>ntacije o nabavi/poziv na dostavu ponuda s obrascima i prilozima, ukoliko je primjenjivo</w:t>
      </w:r>
    </w:p>
    <w:p w14:paraId="142D22CA" w14:textId="5D63262E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Komunikacija s ponuditeljima</w:t>
      </w:r>
    </w:p>
    <w:p w14:paraId="3FBCA0C8" w14:textId="1BF44BD2" w:rsidR="00887ECB" w:rsidRDefault="00887ECB" w:rsidP="00887ECB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Pregled </w:t>
      </w:r>
      <w:r w:rsidR="006F1B3C">
        <w:rPr>
          <w:sz w:val="20"/>
          <w:szCs w:val="20"/>
        </w:rPr>
        <w:t>i</w:t>
      </w:r>
      <w:r>
        <w:rPr>
          <w:sz w:val="20"/>
          <w:szCs w:val="20"/>
        </w:rPr>
        <w:t xml:space="preserve"> ocjena pristiglih ponuda, ukoliko je primjenjivo</w:t>
      </w:r>
    </w:p>
    <w:p w14:paraId="2DF1F068" w14:textId="5FE111CF" w:rsidR="00887ECB" w:rsidRDefault="00887ECB" w:rsidP="00887ECB">
      <w:pPr>
        <w:pStyle w:val="Odlomakpopisa"/>
        <w:numPr>
          <w:ilvl w:val="0"/>
          <w:numId w:val="3"/>
        </w:numPr>
        <w:ind w:left="1434" w:hanging="357"/>
        <w:rPr>
          <w:sz w:val="20"/>
          <w:szCs w:val="20"/>
        </w:rPr>
      </w:pPr>
      <w:r>
        <w:rPr>
          <w:sz w:val="20"/>
          <w:szCs w:val="20"/>
        </w:rPr>
        <w:t>Izrada odluke o odabiru ponude, ukoliko je primjenjivo</w:t>
      </w:r>
    </w:p>
    <w:p w14:paraId="0333F128" w14:textId="060D8B36" w:rsidR="00887ECB" w:rsidRDefault="00887ECB" w:rsidP="00887ECB">
      <w:pPr>
        <w:pStyle w:val="Odlomakpopisa"/>
        <w:numPr>
          <w:ilvl w:val="0"/>
          <w:numId w:val="3"/>
        </w:numPr>
        <w:ind w:left="1434" w:hanging="357"/>
        <w:rPr>
          <w:sz w:val="20"/>
          <w:szCs w:val="20"/>
        </w:rPr>
      </w:pPr>
      <w:r>
        <w:rPr>
          <w:sz w:val="20"/>
          <w:szCs w:val="20"/>
        </w:rPr>
        <w:lastRenderedPageBreak/>
        <w:t>Sastav nacrta ugovora s odabranim ponudiiteljima i komunikacija s odabranim ponuditeljima, ukoliko je primjenjivo</w:t>
      </w:r>
    </w:p>
    <w:p w14:paraId="4A563C8A" w14:textId="309CD935" w:rsidR="00F7488D" w:rsidRPr="00F7488D" w:rsidRDefault="00887ECB" w:rsidP="00F7488D">
      <w:pPr>
        <w:pStyle w:val="Odlomakpopisa"/>
        <w:numPr>
          <w:ilvl w:val="0"/>
          <w:numId w:val="1"/>
        </w:numPr>
        <w:rPr>
          <w:b/>
          <w:bCs/>
          <w:sz w:val="20"/>
          <w:szCs w:val="20"/>
        </w:rPr>
      </w:pPr>
      <w:r w:rsidRPr="00F7488D">
        <w:rPr>
          <w:b/>
          <w:bCs/>
          <w:sz w:val="20"/>
          <w:szCs w:val="20"/>
        </w:rPr>
        <w:t xml:space="preserve">AKTVNOST- PROMIDŽBA I VIDLJIVOST PROJEKTA </w:t>
      </w:r>
    </w:p>
    <w:p w14:paraId="0C459E99" w14:textId="23436196" w:rsidR="00F7488D" w:rsidRPr="00455455" w:rsidRDefault="00F7488D" w:rsidP="00F7488D">
      <w:pPr>
        <w:pStyle w:val="Odlomakpopisa"/>
        <w:numPr>
          <w:ilvl w:val="0"/>
          <w:numId w:val="7"/>
        </w:numPr>
        <w:rPr>
          <w:sz w:val="20"/>
          <w:szCs w:val="20"/>
          <w:u w:val="single"/>
        </w:rPr>
      </w:pPr>
      <w:r w:rsidRPr="00455455">
        <w:rPr>
          <w:sz w:val="20"/>
          <w:szCs w:val="20"/>
          <w:u w:val="single"/>
        </w:rPr>
        <w:t>Priprema i provedba nabave usluga</w:t>
      </w:r>
    </w:p>
    <w:p w14:paraId="6B037169" w14:textId="62E058D0" w:rsid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Izrada izjava o sukobu interesa</w:t>
      </w:r>
    </w:p>
    <w:p w14:paraId="53BC1D65" w14:textId="6B711289" w:rsid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Utvrđivanje primjenjivog postupka nabave sukladno važećem Zakonu o javnoj nabavi i Pravilniku o jednostavnoj nabavi </w:t>
      </w:r>
    </w:p>
    <w:p w14:paraId="47E14D7D" w14:textId="77777777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>Utvrđivanja kriterija za kvalitativni odabir gospodarskog subjeka i kriterij za odabir ponude</w:t>
      </w:r>
    </w:p>
    <w:p w14:paraId="7832E0CE" w14:textId="69CD0BED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>Izrada dokum</w:t>
      </w:r>
      <w:r>
        <w:rPr>
          <w:sz w:val="20"/>
          <w:szCs w:val="20"/>
        </w:rPr>
        <w:t>entacije</w:t>
      </w:r>
      <w:r w:rsidRPr="00F7488D">
        <w:rPr>
          <w:sz w:val="20"/>
          <w:szCs w:val="20"/>
        </w:rPr>
        <w:t xml:space="preserve"> o nabavi/poziv na dostavu ponuda s obrascima i prilozima, ukoliko je primjenjivo</w:t>
      </w:r>
    </w:p>
    <w:p w14:paraId="1D12B9A6" w14:textId="77777777" w:rsid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Komunikacija s ponuditeljima</w:t>
      </w:r>
    </w:p>
    <w:p w14:paraId="7268C63B" w14:textId="3379193A" w:rsid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Pregled </w:t>
      </w:r>
      <w:r w:rsidR="006F1B3C">
        <w:rPr>
          <w:sz w:val="20"/>
          <w:szCs w:val="20"/>
        </w:rPr>
        <w:t>i</w:t>
      </w:r>
      <w:r>
        <w:rPr>
          <w:sz w:val="20"/>
          <w:szCs w:val="20"/>
        </w:rPr>
        <w:t xml:space="preserve"> ocjena pristiglih ponuda, ukoliko je primjenjivo</w:t>
      </w:r>
    </w:p>
    <w:p w14:paraId="3889B6BA" w14:textId="77777777" w:rsidR="00F7488D" w:rsidRDefault="00F7488D" w:rsidP="00F7488D">
      <w:pPr>
        <w:pStyle w:val="Odlomakpopisa"/>
        <w:numPr>
          <w:ilvl w:val="0"/>
          <w:numId w:val="3"/>
        </w:numPr>
        <w:ind w:left="1434" w:hanging="357"/>
        <w:rPr>
          <w:sz w:val="20"/>
          <w:szCs w:val="20"/>
        </w:rPr>
      </w:pPr>
      <w:r>
        <w:rPr>
          <w:sz w:val="20"/>
          <w:szCs w:val="20"/>
        </w:rPr>
        <w:t>Izrada odluke o odabiru ponude, ukoliko je primjenjivo</w:t>
      </w:r>
    </w:p>
    <w:p w14:paraId="3BC9EC3B" w14:textId="1C61C6D2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 xml:space="preserve">Sastav nacrta </w:t>
      </w:r>
      <w:r w:rsidR="006F1B3C">
        <w:rPr>
          <w:sz w:val="20"/>
          <w:szCs w:val="20"/>
        </w:rPr>
        <w:t>U</w:t>
      </w:r>
      <w:r w:rsidRPr="00F7488D">
        <w:rPr>
          <w:sz w:val="20"/>
          <w:szCs w:val="20"/>
        </w:rPr>
        <w:t>govora s odabranim ponudiiteljima i komunikacija s odabranim ponuditeljima, ukoliko je primjenjivo</w:t>
      </w:r>
    </w:p>
    <w:p w14:paraId="6BE0F2CD" w14:textId="13DBDFB3" w:rsidR="00F7488D" w:rsidRPr="00F7488D" w:rsidRDefault="00F7488D" w:rsidP="00F7488D">
      <w:pPr>
        <w:pStyle w:val="Odlomakpopisa"/>
        <w:numPr>
          <w:ilvl w:val="0"/>
          <w:numId w:val="1"/>
        </w:numPr>
        <w:rPr>
          <w:b/>
          <w:bCs/>
          <w:sz w:val="20"/>
          <w:szCs w:val="20"/>
        </w:rPr>
      </w:pPr>
      <w:r w:rsidRPr="00F7488D">
        <w:rPr>
          <w:b/>
          <w:bCs/>
          <w:sz w:val="20"/>
          <w:szCs w:val="20"/>
        </w:rPr>
        <w:t>AKTIVNOST- ENERGETSKI PREGLED I ENERGETSKI CERTIFIKAT NAKON OBNOVE</w:t>
      </w:r>
    </w:p>
    <w:p w14:paraId="75218587" w14:textId="70DA622D" w:rsidR="00F7488D" w:rsidRPr="00455455" w:rsidRDefault="00F7488D" w:rsidP="00F7488D">
      <w:pPr>
        <w:pStyle w:val="Odlomakpopisa"/>
        <w:numPr>
          <w:ilvl w:val="0"/>
          <w:numId w:val="8"/>
        </w:numPr>
        <w:rPr>
          <w:sz w:val="20"/>
          <w:szCs w:val="20"/>
          <w:u w:val="single"/>
        </w:rPr>
      </w:pPr>
      <w:r w:rsidRPr="00455455">
        <w:rPr>
          <w:sz w:val="20"/>
          <w:szCs w:val="20"/>
          <w:u w:val="single"/>
        </w:rPr>
        <w:t>Priprema i provedba nabave usluga</w:t>
      </w:r>
    </w:p>
    <w:p w14:paraId="390123C6" w14:textId="77777777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>Izrada izjava o sukobu interesa</w:t>
      </w:r>
    </w:p>
    <w:p w14:paraId="7BC62CE1" w14:textId="77777777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 xml:space="preserve">Utvrđivanje primjenjivog postupka nabave sukladno važećem Zakonu o javnoj nabavi i Pravilniku o jednostavnoj nabavi </w:t>
      </w:r>
    </w:p>
    <w:p w14:paraId="7CB4BEA7" w14:textId="2475CFAC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>Utvrđivanj</w:t>
      </w:r>
      <w:r w:rsidR="006F1B3C">
        <w:rPr>
          <w:sz w:val="20"/>
          <w:szCs w:val="20"/>
        </w:rPr>
        <w:t>e</w:t>
      </w:r>
      <w:r w:rsidRPr="00F7488D">
        <w:rPr>
          <w:sz w:val="20"/>
          <w:szCs w:val="20"/>
        </w:rPr>
        <w:t xml:space="preserve"> kriterija za kvalitativni odabir gospodarskog subjek</w:t>
      </w:r>
      <w:r w:rsidR="006F1B3C">
        <w:rPr>
          <w:sz w:val="20"/>
          <w:szCs w:val="20"/>
        </w:rPr>
        <w:t>t</w:t>
      </w:r>
      <w:r w:rsidRPr="00F7488D">
        <w:rPr>
          <w:sz w:val="20"/>
          <w:szCs w:val="20"/>
        </w:rPr>
        <w:t>a i kriterij za odabir ponude</w:t>
      </w:r>
    </w:p>
    <w:p w14:paraId="3D0303E1" w14:textId="77777777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>Izrada dokumentacije o nabavi/poziv na dostavu ponuda s obrascima i prilozima, ukoliko je primjenjivo</w:t>
      </w:r>
    </w:p>
    <w:p w14:paraId="37B8A847" w14:textId="77777777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>Komunikacija s ponuditeljima</w:t>
      </w:r>
    </w:p>
    <w:p w14:paraId="421C87F4" w14:textId="405EA563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 xml:space="preserve">Pregled </w:t>
      </w:r>
      <w:r w:rsidR="006F1B3C">
        <w:rPr>
          <w:sz w:val="20"/>
          <w:szCs w:val="20"/>
        </w:rPr>
        <w:t>i</w:t>
      </w:r>
      <w:r w:rsidRPr="00F7488D">
        <w:rPr>
          <w:sz w:val="20"/>
          <w:szCs w:val="20"/>
        </w:rPr>
        <w:t xml:space="preserve"> ocjena pristiglih ponuda, ukoliko je primjenjivo</w:t>
      </w:r>
    </w:p>
    <w:p w14:paraId="5B988583" w14:textId="77777777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>Izrada odluke o odabiru ponude, ukoliko je primjenjivo</w:t>
      </w:r>
    </w:p>
    <w:p w14:paraId="0546E5AF" w14:textId="77777777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7488D">
        <w:rPr>
          <w:sz w:val="20"/>
          <w:szCs w:val="20"/>
        </w:rPr>
        <w:t>Sastav nacrta ugovora s odabranim ponudiiteljima i komunikacija s odabranim ponuditeljima, ukoliko je primjenjivo</w:t>
      </w:r>
    </w:p>
    <w:p w14:paraId="04F55B8D" w14:textId="5A13B43E" w:rsidR="00F7488D" w:rsidRPr="00F7488D" w:rsidRDefault="00F7488D" w:rsidP="00F7488D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Dostava završenog energetskog certifikata posredničkom tijelu ( PT) </w:t>
      </w:r>
    </w:p>
    <w:sectPr w:rsidR="00F7488D" w:rsidRPr="00F748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6561"/>
    <w:multiLevelType w:val="hybridMultilevel"/>
    <w:tmpl w:val="3EDE5E24"/>
    <w:lvl w:ilvl="0" w:tplc="E00E23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65D9E"/>
    <w:multiLevelType w:val="hybridMultilevel"/>
    <w:tmpl w:val="CD42F2CA"/>
    <w:lvl w:ilvl="0" w:tplc="B7AA8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345E9"/>
    <w:multiLevelType w:val="hybridMultilevel"/>
    <w:tmpl w:val="A02A1C1C"/>
    <w:lvl w:ilvl="0" w:tplc="EBD4C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06B7F"/>
    <w:multiLevelType w:val="hybridMultilevel"/>
    <w:tmpl w:val="1FB23B94"/>
    <w:lvl w:ilvl="0" w:tplc="2CC83A32">
      <w:start w:val="4"/>
      <w:numFmt w:val="bullet"/>
      <w:lvlText w:val="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0E646B"/>
    <w:multiLevelType w:val="hybridMultilevel"/>
    <w:tmpl w:val="63A2D4A6"/>
    <w:lvl w:ilvl="0" w:tplc="1F0A4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E6CCA"/>
    <w:multiLevelType w:val="hybridMultilevel"/>
    <w:tmpl w:val="D2685DF2"/>
    <w:lvl w:ilvl="0" w:tplc="622C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E4E15"/>
    <w:multiLevelType w:val="hybridMultilevel"/>
    <w:tmpl w:val="5E2E9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D60D0"/>
    <w:multiLevelType w:val="hybridMultilevel"/>
    <w:tmpl w:val="CCF0A38E"/>
    <w:lvl w:ilvl="0" w:tplc="2D7AF9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102771">
    <w:abstractNumId w:val="6"/>
  </w:num>
  <w:num w:numId="2" w16cid:durableId="900361873">
    <w:abstractNumId w:val="2"/>
  </w:num>
  <w:num w:numId="3" w16cid:durableId="142360572">
    <w:abstractNumId w:val="0"/>
  </w:num>
  <w:num w:numId="4" w16cid:durableId="661197101">
    <w:abstractNumId w:val="3"/>
  </w:num>
  <w:num w:numId="5" w16cid:durableId="1546217996">
    <w:abstractNumId w:val="4"/>
  </w:num>
  <w:num w:numId="6" w16cid:durableId="1959296312">
    <w:abstractNumId w:val="7"/>
  </w:num>
  <w:num w:numId="7" w16cid:durableId="771124405">
    <w:abstractNumId w:val="5"/>
  </w:num>
  <w:num w:numId="8" w16cid:durableId="124572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20"/>
    <w:rsid w:val="00101F20"/>
    <w:rsid w:val="00364AA4"/>
    <w:rsid w:val="00455455"/>
    <w:rsid w:val="005158E9"/>
    <w:rsid w:val="005F7095"/>
    <w:rsid w:val="006F1B3C"/>
    <w:rsid w:val="00887ECB"/>
    <w:rsid w:val="00AD4360"/>
    <w:rsid w:val="00CF12C5"/>
    <w:rsid w:val="00E51184"/>
    <w:rsid w:val="00F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DC4A"/>
  <w15:chartTrackingRefBased/>
  <w15:docId w15:val="{3AAF048C-B821-41AF-8ECF-9CAE8D23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Franka Krajnović</dc:creator>
  <cp:keywords/>
  <dc:description/>
  <cp:lastModifiedBy>Mario Kožul 2</cp:lastModifiedBy>
  <cp:revision>6</cp:revision>
  <cp:lastPrinted>2024-12-02T11:32:00Z</cp:lastPrinted>
  <dcterms:created xsi:type="dcterms:W3CDTF">2024-12-19T09:21:00Z</dcterms:created>
  <dcterms:modified xsi:type="dcterms:W3CDTF">2024-12-23T10:57:00Z</dcterms:modified>
</cp:coreProperties>
</file>